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1D3AF" w14:textId="77777777" w:rsidR="00403CFE" w:rsidRDefault="00403CFE" w:rsidP="00806CA6">
      <w:pPr>
        <w:spacing w:line="480" w:lineRule="auto"/>
        <w:jc w:val="center"/>
        <w:rPr>
          <w:rFonts w:ascii="Times New Roman" w:hAnsi="Times New Roman" w:cs="Times New Roman"/>
          <w:sz w:val="24"/>
          <w:szCs w:val="24"/>
        </w:rPr>
      </w:pPr>
    </w:p>
    <w:p w14:paraId="4E5B72D6" w14:textId="77777777" w:rsidR="00403CFE" w:rsidRDefault="00403CFE" w:rsidP="00806CA6">
      <w:pPr>
        <w:spacing w:line="480" w:lineRule="auto"/>
        <w:jc w:val="center"/>
        <w:rPr>
          <w:rFonts w:ascii="Times New Roman" w:hAnsi="Times New Roman" w:cs="Times New Roman"/>
          <w:sz w:val="24"/>
          <w:szCs w:val="24"/>
        </w:rPr>
      </w:pPr>
    </w:p>
    <w:p w14:paraId="3E44102B" w14:textId="77777777" w:rsidR="00403CFE" w:rsidRDefault="00403CFE" w:rsidP="00806CA6">
      <w:pPr>
        <w:spacing w:line="480" w:lineRule="auto"/>
        <w:jc w:val="center"/>
        <w:rPr>
          <w:rFonts w:ascii="Times New Roman" w:hAnsi="Times New Roman" w:cs="Times New Roman"/>
          <w:sz w:val="24"/>
          <w:szCs w:val="24"/>
        </w:rPr>
      </w:pPr>
    </w:p>
    <w:p w14:paraId="629A22FE" w14:textId="77777777" w:rsidR="00403CFE" w:rsidRDefault="00403CFE" w:rsidP="00806CA6">
      <w:pPr>
        <w:spacing w:line="480" w:lineRule="auto"/>
        <w:jc w:val="center"/>
        <w:rPr>
          <w:rFonts w:ascii="Times New Roman" w:hAnsi="Times New Roman" w:cs="Times New Roman"/>
          <w:sz w:val="24"/>
          <w:szCs w:val="24"/>
        </w:rPr>
      </w:pPr>
    </w:p>
    <w:p w14:paraId="22AF5893" w14:textId="77777777" w:rsidR="00403CFE" w:rsidRDefault="00403CFE" w:rsidP="00806CA6">
      <w:pPr>
        <w:spacing w:line="480" w:lineRule="auto"/>
        <w:jc w:val="center"/>
        <w:rPr>
          <w:rFonts w:ascii="Times New Roman" w:hAnsi="Times New Roman" w:cs="Times New Roman"/>
          <w:sz w:val="24"/>
          <w:szCs w:val="24"/>
        </w:rPr>
      </w:pPr>
    </w:p>
    <w:p w14:paraId="4918E95C" w14:textId="4E3D59EB" w:rsidR="008053F2" w:rsidRDefault="008053F2" w:rsidP="00806C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Muslim </w:t>
      </w:r>
      <w:r w:rsidR="002E21B0">
        <w:rPr>
          <w:rFonts w:ascii="Times New Roman" w:hAnsi="Times New Roman" w:cs="Times New Roman"/>
          <w:sz w:val="24"/>
          <w:szCs w:val="24"/>
        </w:rPr>
        <w:t xml:space="preserve">US </w:t>
      </w:r>
      <w:r>
        <w:rPr>
          <w:rFonts w:ascii="Times New Roman" w:hAnsi="Times New Roman" w:cs="Times New Roman"/>
          <w:sz w:val="24"/>
          <w:szCs w:val="24"/>
        </w:rPr>
        <w:t>Travel Ban</w:t>
      </w:r>
    </w:p>
    <w:p w14:paraId="0DC6DE2C" w14:textId="49A1C215" w:rsidR="00806CA6" w:rsidRDefault="00806CA6" w:rsidP="00806C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D9F7A4A" w14:textId="32A6BDFF" w:rsidR="00806CA6" w:rsidRDefault="00806CA6" w:rsidP="00806C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9B565C0" w14:textId="77777777" w:rsidR="00403CFE" w:rsidRDefault="00403CFE" w:rsidP="00806CA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1D3A4CC" w14:textId="7A3C632B" w:rsidR="00806CA6" w:rsidRDefault="00806CA6" w:rsidP="00806CA6">
      <w:pPr>
        <w:spacing w:line="480" w:lineRule="auto"/>
        <w:jc w:val="center"/>
        <w:rPr>
          <w:rFonts w:ascii="Times New Roman" w:hAnsi="Times New Roman" w:cs="Times New Roman"/>
          <w:sz w:val="24"/>
          <w:szCs w:val="24"/>
        </w:rPr>
      </w:pPr>
      <w:r w:rsidRPr="00806CA6">
        <w:rPr>
          <w:rFonts w:ascii="Times New Roman" w:hAnsi="Times New Roman" w:cs="Times New Roman"/>
          <w:sz w:val="24"/>
          <w:szCs w:val="24"/>
        </w:rPr>
        <w:lastRenderedPageBreak/>
        <w:t>The Muslim US Travel Ban</w:t>
      </w:r>
    </w:p>
    <w:p w14:paraId="1C238551" w14:textId="49A2BC4B" w:rsidR="00100404" w:rsidRPr="0069790E" w:rsidRDefault="00F22AE7" w:rsidP="00806C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367DB" w:rsidRPr="0069790E">
        <w:rPr>
          <w:rFonts w:ascii="Times New Roman" w:hAnsi="Times New Roman" w:cs="Times New Roman"/>
          <w:sz w:val="24"/>
          <w:szCs w:val="24"/>
        </w:rPr>
        <w:t xml:space="preserve">Muslim </w:t>
      </w:r>
      <w:r>
        <w:rPr>
          <w:rFonts w:ascii="Times New Roman" w:hAnsi="Times New Roman" w:cs="Times New Roman"/>
          <w:sz w:val="24"/>
          <w:szCs w:val="24"/>
        </w:rPr>
        <w:t xml:space="preserve">travel </w:t>
      </w:r>
      <w:r w:rsidR="00E367DB" w:rsidRPr="0069790E">
        <w:rPr>
          <w:rFonts w:ascii="Times New Roman" w:hAnsi="Times New Roman" w:cs="Times New Roman"/>
          <w:sz w:val="24"/>
          <w:szCs w:val="24"/>
        </w:rPr>
        <w:t>ban of 2017 by president Donald Trump remains one of the most significant political policies in the contemporary American society</w:t>
      </w:r>
      <w:r>
        <w:rPr>
          <w:rFonts w:ascii="Times New Roman" w:hAnsi="Times New Roman" w:cs="Times New Roman"/>
          <w:sz w:val="24"/>
          <w:szCs w:val="24"/>
        </w:rPr>
        <w:t xml:space="preserve"> today. It has</w:t>
      </w:r>
      <w:r w:rsidR="00E367DB" w:rsidRPr="0069790E">
        <w:rPr>
          <w:rFonts w:ascii="Times New Roman" w:hAnsi="Times New Roman" w:cs="Times New Roman"/>
          <w:sz w:val="24"/>
          <w:szCs w:val="24"/>
        </w:rPr>
        <w:t xml:space="preserve"> sparked worldwide debates towards the motive of the executive order. The famous order that was titled; Protecting the Nation from Foreign Terrorist Entry into the United States,</w:t>
      </w:r>
      <w:r w:rsidR="0086713F" w:rsidRPr="0069790E">
        <w:rPr>
          <w:rFonts w:ascii="Times New Roman" w:hAnsi="Times New Roman" w:cs="Times New Roman"/>
          <w:sz w:val="24"/>
          <w:szCs w:val="24"/>
        </w:rPr>
        <w:t xml:space="preserve"> was given</w:t>
      </w:r>
      <w:r w:rsidR="00E367DB" w:rsidRPr="0069790E">
        <w:rPr>
          <w:rFonts w:ascii="Times New Roman" w:hAnsi="Times New Roman" w:cs="Times New Roman"/>
          <w:sz w:val="24"/>
          <w:szCs w:val="24"/>
        </w:rPr>
        <w:t xml:space="preserve"> by president Donald Trump in January 2017</w:t>
      </w:r>
      <w:r w:rsidR="0036357D" w:rsidRPr="0069790E">
        <w:rPr>
          <w:rFonts w:ascii="Times New Roman" w:hAnsi="Times New Roman" w:cs="Times New Roman"/>
          <w:sz w:val="24"/>
          <w:szCs w:val="24"/>
        </w:rPr>
        <w:t xml:space="preserve"> issuing a travel ban and by extension suspending immigrants and refugees from several countries</w:t>
      </w:r>
      <w:r w:rsidR="0086713F" w:rsidRPr="0069790E">
        <w:rPr>
          <w:rFonts w:ascii="Times New Roman" w:hAnsi="Times New Roman" w:cs="Times New Roman"/>
          <w:sz w:val="24"/>
          <w:szCs w:val="24"/>
        </w:rPr>
        <w:t xml:space="preserve"> from entering the US</w:t>
      </w:r>
      <w:r w:rsidR="00754061">
        <w:rPr>
          <w:rFonts w:ascii="Times New Roman" w:hAnsi="Times New Roman" w:cs="Times New Roman"/>
          <w:sz w:val="24"/>
          <w:szCs w:val="24"/>
        </w:rPr>
        <w:t xml:space="preserve"> (</w:t>
      </w:r>
      <w:r w:rsidR="00754061" w:rsidRPr="00754061">
        <w:rPr>
          <w:rFonts w:ascii="Times New Roman" w:hAnsi="Times New Roman" w:cs="Times New Roman"/>
          <w:sz w:val="24"/>
          <w:szCs w:val="24"/>
        </w:rPr>
        <w:t>Executive Office of the President</w:t>
      </w:r>
      <w:r w:rsidR="00754061">
        <w:rPr>
          <w:rFonts w:ascii="Times New Roman" w:hAnsi="Times New Roman" w:cs="Times New Roman"/>
          <w:sz w:val="24"/>
          <w:szCs w:val="24"/>
        </w:rPr>
        <w:t>,</w:t>
      </w:r>
      <w:r w:rsidR="00754061" w:rsidRPr="00754061">
        <w:rPr>
          <w:rFonts w:ascii="Times New Roman" w:hAnsi="Times New Roman" w:cs="Times New Roman"/>
          <w:sz w:val="24"/>
          <w:szCs w:val="24"/>
        </w:rPr>
        <w:t xml:space="preserve"> 2017</w:t>
      </w:r>
      <w:r w:rsidR="00754061">
        <w:rPr>
          <w:rFonts w:ascii="Times New Roman" w:hAnsi="Times New Roman" w:cs="Times New Roman"/>
          <w:sz w:val="24"/>
          <w:szCs w:val="24"/>
        </w:rPr>
        <w:t>)</w:t>
      </w:r>
      <w:r w:rsidR="0036357D" w:rsidRPr="0069790E">
        <w:rPr>
          <w:rFonts w:ascii="Times New Roman" w:hAnsi="Times New Roman" w:cs="Times New Roman"/>
          <w:sz w:val="24"/>
          <w:szCs w:val="24"/>
        </w:rPr>
        <w:t xml:space="preserve">. </w:t>
      </w:r>
      <w:r w:rsidR="00633FC7">
        <w:rPr>
          <w:rFonts w:ascii="Times New Roman" w:hAnsi="Times New Roman" w:cs="Times New Roman"/>
          <w:sz w:val="24"/>
          <w:szCs w:val="24"/>
        </w:rPr>
        <w:t xml:space="preserve">The ban was important because it was seen as one of the best ways of preventing and reducing the risks of terrorist attacks within the US borders. </w:t>
      </w:r>
      <w:bookmarkStart w:id="0" w:name="_GoBack"/>
      <w:bookmarkEnd w:id="0"/>
      <w:r w:rsidR="0036357D" w:rsidRPr="0069790E">
        <w:rPr>
          <w:rFonts w:ascii="Times New Roman" w:hAnsi="Times New Roman" w:cs="Times New Roman"/>
          <w:sz w:val="24"/>
          <w:szCs w:val="24"/>
        </w:rPr>
        <w:t>The countries that were targeted by this decree were majorly of Muslim majority making it a point of direct target of the Muslim com</w:t>
      </w:r>
      <w:r w:rsidR="00B85B83" w:rsidRPr="0069790E">
        <w:rPr>
          <w:rFonts w:ascii="Times New Roman" w:hAnsi="Times New Roman" w:cs="Times New Roman"/>
          <w:sz w:val="24"/>
          <w:szCs w:val="24"/>
        </w:rPr>
        <w:t>munity as of the public opinion.</w:t>
      </w:r>
      <w:r w:rsidR="0036357D" w:rsidRPr="0069790E">
        <w:rPr>
          <w:rFonts w:ascii="Times New Roman" w:hAnsi="Times New Roman" w:cs="Times New Roman"/>
          <w:sz w:val="24"/>
          <w:szCs w:val="24"/>
        </w:rPr>
        <w:t xml:space="preserve"> The order suspended refugee admissions program in the </w:t>
      </w:r>
      <w:r>
        <w:rPr>
          <w:rFonts w:ascii="Times New Roman" w:hAnsi="Times New Roman" w:cs="Times New Roman"/>
          <w:sz w:val="24"/>
          <w:szCs w:val="24"/>
        </w:rPr>
        <w:t>United S</w:t>
      </w:r>
      <w:r w:rsidR="0036357D" w:rsidRPr="0069790E">
        <w:rPr>
          <w:rFonts w:ascii="Times New Roman" w:hAnsi="Times New Roman" w:cs="Times New Roman"/>
          <w:sz w:val="24"/>
          <w:szCs w:val="24"/>
        </w:rPr>
        <w:t>tates for 120 days</w:t>
      </w:r>
      <w:r w:rsidR="002E12E2">
        <w:rPr>
          <w:rFonts w:ascii="Times New Roman" w:hAnsi="Times New Roman" w:cs="Times New Roman"/>
          <w:sz w:val="24"/>
          <w:szCs w:val="24"/>
        </w:rPr>
        <w:t xml:space="preserve"> (</w:t>
      </w:r>
      <w:r w:rsidR="002E12E2" w:rsidRPr="002E12E2">
        <w:rPr>
          <w:rFonts w:ascii="Times New Roman" w:hAnsi="Times New Roman" w:cs="Times New Roman"/>
          <w:sz w:val="24"/>
          <w:szCs w:val="24"/>
        </w:rPr>
        <w:t>Executive Office of the President</w:t>
      </w:r>
      <w:r w:rsidR="002E12E2">
        <w:rPr>
          <w:rFonts w:ascii="Times New Roman" w:hAnsi="Times New Roman" w:cs="Times New Roman"/>
          <w:sz w:val="24"/>
          <w:szCs w:val="24"/>
        </w:rPr>
        <w:t xml:space="preserve">, </w:t>
      </w:r>
      <w:r w:rsidR="002E12E2" w:rsidRPr="002E12E2">
        <w:rPr>
          <w:rFonts w:ascii="Times New Roman" w:hAnsi="Times New Roman" w:cs="Times New Roman"/>
          <w:sz w:val="24"/>
          <w:szCs w:val="24"/>
        </w:rPr>
        <w:t>2017</w:t>
      </w:r>
      <w:r w:rsidR="002E12E2">
        <w:rPr>
          <w:rFonts w:ascii="Times New Roman" w:hAnsi="Times New Roman" w:cs="Times New Roman"/>
          <w:sz w:val="24"/>
          <w:szCs w:val="24"/>
        </w:rPr>
        <w:t>)</w:t>
      </w:r>
      <w:r w:rsidR="0036357D" w:rsidRPr="0069790E">
        <w:rPr>
          <w:rFonts w:ascii="Times New Roman" w:hAnsi="Times New Roman" w:cs="Times New Roman"/>
          <w:sz w:val="24"/>
          <w:szCs w:val="24"/>
        </w:rPr>
        <w:t xml:space="preserve"> and by extension restricting the admission of the foreign citizens of the countries listed for further 90 days. The affected countries included </w:t>
      </w:r>
      <w:r w:rsidR="00B85B83" w:rsidRPr="0069790E">
        <w:rPr>
          <w:rFonts w:ascii="Times New Roman" w:hAnsi="Times New Roman" w:cs="Times New Roman"/>
          <w:sz w:val="24"/>
          <w:szCs w:val="24"/>
        </w:rPr>
        <w:t>Iran, Somalia, Sudan, Iraq, Yemen, Syria and Libya</w:t>
      </w:r>
      <w:r w:rsidR="005C4B89">
        <w:rPr>
          <w:rFonts w:ascii="Times New Roman" w:hAnsi="Times New Roman" w:cs="Times New Roman"/>
          <w:sz w:val="24"/>
          <w:szCs w:val="24"/>
        </w:rPr>
        <w:t xml:space="preserve"> (</w:t>
      </w:r>
      <w:r w:rsidR="005C4B89" w:rsidRPr="005C4B89">
        <w:rPr>
          <w:rFonts w:ascii="Times New Roman" w:hAnsi="Times New Roman" w:cs="Times New Roman"/>
          <w:sz w:val="24"/>
          <w:szCs w:val="24"/>
        </w:rPr>
        <w:t>Goodman, 2017)</w:t>
      </w:r>
      <w:r w:rsidR="00B245D9">
        <w:rPr>
          <w:rFonts w:ascii="Times New Roman" w:hAnsi="Times New Roman" w:cs="Times New Roman"/>
          <w:sz w:val="24"/>
          <w:szCs w:val="24"/>
        </w:rPr>
        <w:t>.</w:t>
      </w:r>
    </w:p>
    <w:p w14:paraId="19BE36E4" w14:textId="68140039" w:rsidR="00B85B83" w:rsidRPr="0069790E" w:rsidRDefault="00E367DB" w:rsidP="00806C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69790E">
        <w:rPr>
          <w:rFonts w:ascii="Times New Roman" w:hAnsi="Times New Roman" w:cs="Times New Roman"/>
          <w:sz w:val="24"/>
          <w:szCs w:val="24"/>
        </w:rPr>
        <w:t>Th</w:t>
      </w:r>
      <w:r w:rsidR="00362548" w:rsidRPr="0069790E">
        <w:rPr>
          <w:rFonts w:ascii="Times New Roman" w:hAnsi="Times New Roman" w:cs="Times New Roman"/>
          <w:sz w:val="24"/>
          <w:szCs w:val="24"/>
        </w:rPr>
        <w:t xml:space="preserve">e policy received heavy condemnation from Democrats, </w:t>
      </w:r>
      <w:r w:rsidR="00616BDD" w:rsidRPr="0069790E">
        <w:rPr>
          <w:rFonts w:ascii="Times New Roman" w:hAnsi="Times New Roman" w:cs="Times New Roman"/>
          <w:sz w:val="24"/>
          <w:szCs w:val="24"/>
        </w:rPr>
        <w:t>Muslim</w:t>
      </w:r>
      <w:r w:rsidR="00362548" w:rsidRPr="0069790E">
        <w:rPr>
          <w:rFonts w:ascii="Times New Roman" w:hAnsi="Times New Roman" w:cs="Times New Roman"/>
          <w:sz w:val="24"/>
          <w:szCs w:val="24"/>
        </w:rPr>
        <w:t xml:space="preserve"> population and </w:t>
      </w:r>
      <w:r w:rsidR="00616BDD" w:rsidRPr="0069790E">
        <w:rPr>
          <w:rFonts w:ascii="Times New Roman" w:hAnsi="Times New Roman" w:cs="Times New Roman"/>
          <w:sz w:val="24"/>
          <w:szCs w:val="24"/>
        </w:rPr>
        <w:t>Christians led by Catholics</w:t>
      </w:r>
      <w:r w:rsidR="00175B22">
        <w:rPr>
          <w:rFonts w:ascii="Times New Roman" w:hAnsi="Times New Roman" w:cs="Times New Roman"/>
          <w:sz w:val="24"/>
          <w:szCs w:val="24"/>
        </w:rPr>
        <w:t xml:space="preserve"> (</w:t>
      </w:r>
      <w:r w:rsidR="00175B22" w:rsidRPr="00175B22">
        <w:rPr>
          <w:rFonts w:ascii="Times New Roman" w:hAnsi="Times New Roman" w:cs="Times New Roman"/>
          <w:sz w:val="24"/>
          <w:szCs w:val="24"/>
        </w:rPr>
        <w:t>Liptak &amp; Shear, 2018)</w:t>
      </w:r>
      <w:r w:rsidR="00616BDD" w:rsidRPr="0069790E">
        <w:rPr>
          <w:rFonts w:ascii="Times New Roman" w:hAnsi="Times New Roman" w:cs="Times New Roman"/>
          <w:sz w:val="24"/>
          <w:szCs w:val="24"/>
        </w:rPr>
        <w:t>. They organized</w:t>
      </w:r>
      <w:r w:rsidRPr="0069790E">
        <w:rPr>
          <w:rFonts w:ascii="Times New Roman" w:hAnsi="Times New Roman" w:cs="Times New Roman"/>
          <w:sz w:val="24"/>
          <w:szCs w:val="24"/>
        </w:rPr>
        <w:t xml:space="preserve"> </w:t>
      </w:r>
      <w:r w:rsidR="00616BDD" w:rsidRPr="0069790E">
        <w:rPr>
          <w:rFonts w:ascii="Times New Roman" w:hAnsi="Times New Roman" w:cs="Times New Roman"/>
          <w:sz w:val="24"/>
          <w:szCs w:val="24"/>
        </w:rPr>
        <w:t>nationwide protests terming the move as an act</w:t>
      </w:r>
      <w:r w:rsidRPr="0069790E">
        <w:rPr>
          <w:rFonts w:ascii="Times New Roman" w:hAnsi="Times New Roman" w:cs="Times New Roman"/>
          <w:sz w:val="24"/>
          <w:szCs w:val="24"/>
        </w:rPr>
        <w:t xml:space="preserve"> of discrimination solely based on religion</w:t>
      </w:r>
      <w:r w:rsidR="00362548" w:rsidRPr="0069790E">
        <w:rPr>
          <w:rFonts w:ascii="Times New Roman" w:hAnsi="Times New Roman" w:cs="Times New Roman"/>
          <w:sz w:val="24"/>
          <w:szCs w:val="24"/>
        </w:rPr>
        <w:t xml:space="preserve">. The international community led by the United Nations also condemned the move with its ill motives. Legal battles ensued between American </w:t>
      </w:r>
      <w:r w:rsidR="00616BDD" w:rsidRPr="0069790E">
        <w:rPr>
          <w:rFonts w:ascii="Times New Roman" w:hAnsi="Times New Roman" w:cs="Times New Roman"/>
          <w:sz w:val="24"/>
          <w:szCs w:val="24"/>
        </w:rPr>
        <w:t>Muslims</w:t>
      </w:r>
      <w:r w:rsidR="00362548" w:rsidRPr="0069790E">
        <w:rPr>
          <w:rFonts w:ascii="Times New Roman" w:hAnsi="Times New Roman" w:cs="Times New Roman"/>
          <w:sz w:val="24"/>
          <w:szCs w:val="24"/>
        </w:rPr>
        <w:t xml:space="preserve"> and the government which ended in </w:t>
      </w:r>
      <w:r w:rsidR="00616BDD" w:rsidRPr="0069790E">
        <w:rPr>
          <w:rFonts w:ascii="Times New Roman" w:hAnsi="Times New Roman" w:cs="Times New Roman"/>
          <w:sz w:val="24"/>
          <w:szCs w:val="24"/>
        </w:rPr>
        <w:t>June</w:t>
      </w:r>
      <w:r w:rsidR="00362548" w:rsidRPr="0069790E">
        <w:rPr>
          <w:rFonts w:ascii="Times New Roman" w:hAnsi="Times New Roman" w:cs="Times New Roman"/>
          <w:sz w:val="24"/>
          <w:szCs w:val="24"/>
        </w:rPr>
        <w:t xml:space="preserve"> 2018 with </w:t>
      </w:r>
      <w:r w:rsidR="00F22AE7">
        <w:rPr>
          <w:rFonts w:ascii="Times New Roman" w:hAnsi="Times New Roman" w:cs="Times New Roman"/>
          <w:sz w:val="24"/>
          <w:szCs w:val="24"/>
        </w:rPr>
        <w:t xml:space="preserve">the </w:t>
      </w:r>
      <w:r w:rsidR="00362548" w:rsidRPr="0069790E">
        <w:rPr>
          <w:rFonts w:ascii="Times New Roman" w:hAnsi="Times New Roman" w:cs="Times New Roman"/>
          <w:sz w:val="24"/>
          <w:szCs w:val="24"/>
        </w:rPr>
        <w:t xml:space="preserve">supreme court reinstating key provisions of the order that will make it even harder for </w:t>
      </w:r>
      <w:r w:rsidR="00616BDD" w:rsidRPr="0069790E">
        <w:rPr>
          <w:rFonts w:ascii="Times New Roman" w:hAnsi="Times New Roman" w:cs="Times New Roman"/>
          <w:sz w:val="24"/>
          <w:szCs w:val="24"/>
        </w:rPr>
        <w:t>Muslims</w:t>
      </w:r>
      <w:r w:rsidR="00362548" w:rsidRPr="0069790E">
        <w:rPr>
          <w:rFonts w:ascii="Times New Roman" w:hAnsi="Times New Roman" w:cs="Times New Roman"/>
          <w:sz w:val="24"/>
          <w:szCs w:val="24"/>
        </w:rPr>
        <w:t xml:space="preserve"> from the stated countr</w:t>
      </w:r>
      <w:r w:rsidR="00F22AE7">
        <w:rPr>
          <w:rFonts w:ascii="Times New Roman" w:hAnsi="Times New Roman" w:cs="Times New Roman"/>
          <w:sz w:val="24"/>
          <w:szCs w:val="24"/>
        </w:rPr>
        <w:t>ies</w:t>
      </w:r>
      <w:r w:rsidR="00362548" w:rsidRPr="0069790E">
        <w:rPr>
          <w:rFonts w:ascii="Times New Roman" w:hAnsi="Times New Roman" w:cs="Times New Roman"/>
          <w:sz w:val="24"/>
          <w:szCs w:val="24"/>
        </w:rPr>
        <w:t xml:space="preserve"> to get entry into the </w:t>
      </w:r>
      <w:r w:rsidR="00F22AE7">
        <w:rPr>
          <w:rFonts w:ascii="Times New Roman" w:hAnsi="Times New Roman" w:cs="Times New Roman"/>
          <w:sz w:val="24"/>
          <w:szCs w:val="24"/>
        </w:rPr>
        <w:t>U</w:t>
      </w:r>
      <w:r w:rsidR="00362548" w:rsidRPr="0069790E">
        <w:rPr>
          <w:rFonts w:ascii="Times New Roman" w:hAnsi="Times New Roman" w:cs="Times New Roman"/>
          <w:sz w:val="24"/>
          <w:szCs w:val="24"/>
        </w:rPr>
        <w:t xml:space="preserve">nited </w:t>
      </w:r>
      <w:r w:rsidR="00F22AE7">
        <w:rPr>
          <w:rFonts w:ascii="Times New Roman" w:hAnsi="Times New Roman" w:cs="Times New Roman"/>
          <w:sz w:val="24"/>
          <w:szCs w:val="24"/>
        </w:rPr>
        <w:t>S</w:t>
      </w:r>
      <w:r w:rsidR="00362548" w:rsidRPr="0069790E">
        <w:rPr>
          <w:rFonts w:ascii="Times New Roman" w:hAnsi="Times New Roman" w:cs="Times New Roman"/>
          <w:sz w:val="24"/>
          <w:szCs w:val="24"/>
        </w:rPr>
        <w:t>tates</w:t>
      </w:r>
      <w:r w:rsidR="00F22AE7">
        <w:rPr>
          <w:rFonts w:ascii="Times New Roman" w:hAnsi="Times New Roman" w:cs="Times New Roman"/>
          <w:sz w:val="24"/>
          <w:szCs w:val="24"/>
        </w:rPr>
        <w:t xml:space="preserve"> of America</w:t>
      </w:r>
      <w:r w:rsidR="008E660E">
        <w:rPr>
          <w:rFonts w:ascii="Times New Roman" w:hAnsi="Times New Roman" w:cs="Times New Roman"/>
          <w:sz w:val="24"/>
          <w:szCs w:val="24"/>
        </w:rPr>
        <w:t xml:space="preserve"> (</w:t>
      </w:r>
      <w:r w:rsidR="008E660E" w:rsidRPr="008E660E">
        <w:rPr>
          <w:rFonts w:ascii="Times New Roman" w:hAnsi="Times New Roman" w:cs="Times New Roman"/>
          <w:sz w:val="24"/>
          <w:szCs w:val="24"/>
        </w:rPr>
        <w:t>Liptak &amp; Shear, 2018)</w:t>
      </w:r>
      <w:r w:rsidR="00362548" w:rsidRPr="0069790E">
        <w:rPr>
          <w:rFonts w:ascii="Times New Roman" w:hAnsi="Times New Roman" w:cs="Times New Roman"/>
          <w:sz w:val="24"/>
          <w:szCs w:val="24"/>
        </w:rPr>
        <w:t>. This issue still remains a matter of national concern with divergent issues from key stakeholders. The cordial relationship between USA and Muslim countries</w:t>
      </w:r>
      <w:r w:rsidR="00F22AE7">
        <w:rPr>
          <w:rFonts w:ascii="Times New Roman" w:hAnsi="Times New Roman" w:cs="Times New Roman"/>
          <w:sz w:val="24"/>
          <w:szCs w:val="24"/>
        </w:rPr>
        <w:t xml:space="preserve"> has been severely severed by this issue</w:t>
      </w:r>
      <w:r w:rsidR="00362548" w:rsidRPr="0069790E">
        <w:rPr>
          <w:rFonts w:ascii="Times New Roman" w:hAnsi="Times New Roman" w:cs="Times New Roman"/>
          <w:sz w:val="24"/>
          <w:szCs w:val="24"/>
        </w:rPr>
        <w:t xml:space="preserve">. Majority of the </w:t>
      </w:r>
      <w:r w:rsidR="00616BDD" w:rsidRPr="0069790E">
        <w:rPr>
          <w:rFonts w:ascii="Times New Roman" w:hAnsi="Times New Roman" w:cs="Times New Roman"/>
          <w:sz w:val="24"/>
          <w:szCs w:val="24"/>
        </w:rPr>
        <w:t>countries</w:t>
      </w:r>
      <w:r w:rsidR="00362548" w:rsidRPr="0069790E">
        <w:rPr>
          <w:rFonts w:ascii="Times New Roman" w:hAnsi="Times New Roman" w:cs="Times New Roman"/>
          <w:sz w:val="24"/>
          <w:szCs w:val="24"/>
        </w:rPr>
        <w:t xml:space="preserve"> affected have also suffered </w:t>
      </w:r>
      <w:r w:rsidR="00616BDD" w:rsidRPr="0069790E">
        <w:rPr>
          <w:rFonts w:ascii="Times New Roman" w:hAnsi="Times New Roman" w:cs="Times New Roman"/>
          <w:sz w:val="24"/>
          <w:szCs w:val="24"/>
        </w:rPr>
        <w:t xml:space="preserve">a huge </w:t>
      </w:r>
      <w:r w:rsidR="00616BDD" w:rsidRPr="0069790E">
        <w:rPr>
          <w:rFonts w:ascii="Times New Roman" w:hAnsi="Times New Roman" w:cs="Times New Roman"/>
          <w:sz w:val="24"/>
          <w:szCs w:val="24"/>
        </w:rPr>
        <w:lastRenderedPageBreak/>
        <w:t>blow ranging from trade restrictions to travel restrictions for immigrants of US origin specifically in Syria</w:t>
      </w:r>
      <w:r w:rsidR="00A11EDD">
        <w:rPr>
          <w:rFonts w:ascii="Times New Roman" w:hAnsi="Times New Roman" w:cs="Times New Roman"/>
          <w:sz w:val="24"/>
          <w:szCs w:val="24"/>
        </w:rPr>
        <w:t xml:space="preserve"> (</w:t>
      </w:r>
      <w:r w:rsidR="00A11EDD" w:rsidRPr="00A11EDD">
        <w:rPr>
          <w:rFonts w:ascii="Times New Roman" w:hAnsi="Times New Roman" w:cs="Times New Roman"/>
          <w:sz w:val="24"/>
          <w:szCs w:val="24"/>
        </w:rPr>
        <w:t>Goodman,</w:t>
      </w:r>
      <w:r w:rsidR="00A11EDD">
        <w:rPr>
          <w:rFonts w:ascii="Times New Roman" w:hAnsi="Times New Roman" w:cs="Times New Roman"/>
          <w:sz w:val="24"/>
          <w:szCs w:val="24"/>
        </w:rPr>
        <w:t xml:space="preserve"> </w:t>
      </w:r>
      <w:r w:rsidR="00A11EDD" w:rsidRPr="00A11EDD">
        <w:rPr>
          <w:rFonts w:ascii="Times New Roman" w:hAnsi="Times New Roman" w:cs="Times New Roman"/>
          <w:sz w:val="24"/>
          <w:szCs w:val="24"/>
        </w:rPr>
        <w:t>2017)</w:t>
      </w:r>
      <w:r w:rsidR="00616BDD" w:rsidRPr="0069790E">
        <w:rPr>
          <w:rFonts w:ascii="Times New Roman" w:hAnsi="Times New Roman" w:cs="Times New Roman"/>
          <w:sz w:val="24"/>
          <w:szCs w:val="24"/>
        </w:rPr>
        <w:t>.</w:t>
      </w:r>
    </w:p>
    <w:p w14:paraId="314C80BA" w14:textId="2EEB59B6" w:rsidR="0069790E" w:rsidRDefault="00E367DB" w:rsidP="00806CA6">
      <w:pPr>
        <w:spacing w:line="480" w:lineRule="auto"/>
        <w:ind w:firstLine="720"/>
        <w:rPr>
          <w:rFonts w:ascii="Times New Roman" w:hAnsi="Times New Roman" w:cs="Times New Roman"/>
          <w:sz w:val="24"/>
          <w:szCs w:val="24"/>
        </w:rPr>
      </w:pPr>
      <w:r w:rsidRPr="0069790E">
        <w:rPr>
          <w:rFonts w:ascii="Times New Roman" w:hAnsi="Times New Roman" w:cs="Times New Roman"/>
          <w:sz w:val="24"/>
          <w:szCs w:val="24"/>
        </w:rPr>
        <w:t>This event questions the rationality of the action together with the collective action dilemma brought about by the resentment</w:t>
      </w:r>
      <w:r w:rsidR="0086713F" w:rsidRPr="0069790E">
        <w:rPr>
          <w:rFonts w:ascii="Times New Roman" w:hAnsi="Times New Roman" w:cs="Times New Roman"/>
          <w:sz w:val="24"/>
          <w:szCs w:val="24"/>
        </w:rPr>
        <w:t xml:space="preserve"> </w:t>
      </w:r>
      <w:r w:rsidR="00F22AE7">
        <w:rPr>
          <w:rFonts w:ascii="Times New Roman" w:hAnsi="Times New Roman" w:cs="Times New Roman"/>
          <w:sz w:val="24"/>
          <w:szCs w:val="24"/>
        </w:rPr>
        <w:t>and varied opinions over the same</w:t>
      </w:r>
      <w:r w:rsidR="0086713F" w:rsidRPr="0069790E">
        <w:rPr>
          <w:rFonts w:ascii="Times New Roman" w:hAnsi="Times New Roman" w:cs="Times New Roman"/>
          <w:sz w:val="24"/>
          <w:szCs w:val="24"/>
        </w:rPr>
        <w:t>. It touches on religion which is a fabric holding the society together but also casts a spell on the same</w:t>
      </w:r>
      <w:r w:rsidR="00F22AE7">
        <w:rPr>
          <w:rFonts w:ascii="Times New Roman" w:hAnsi="Times New Roman" w:cs="Times New Roman"/>
          <w:sz w:val="24"/>
          <w:szCs w:val="24"/>
        </w:rPr>
        <w:t xml:space="preserve"> Muslim</w:t>
      </w:r>
      <w:r w:rsidR="0086713F" w:rsidRPr="0069790E">
        <w:rPr>
          <w:rFonts w:ascii="Times New Roman" w:hAnsi="Times New Roman" w:cs="Times New Roman"/>
          <w:sz w:val="24"/>
          <w:szCs w:val="24"/>
        </w:rPr>
        <w:t xml:space="preserve"> religion as a source of terrorism hence relevant.</w:t>
      </w:r>
    </w:p>
    <w:p w14:paraId="15DD690C" w14:textId="5E3138DC" w:rsidR="00D13E7A" w:rsidRDefault="00D13E7A" w:rsidP="00806C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found this issue interesting because the United States of America has been on the forefront in seeking peaceful relationships and trade ties with Muslims countries. Therefore, it is rather contradicting to have this kind of policy because it only severs the relationship that the US has been building over the years. Furthermore, the issue is related to the class as it touches on the principles of politics and the way politics is a powerful tool that can be used to push </w:t>
      </w:r>
      <w:r w:rsidR="001F5F25">
        <w:rPr>
          <w:rFonts w:ascii="Times New Roman" w:hAnsi="Times New Roman" w:cs="Times New Roman"/>
          <w:sz w:val="24"/>
          <w:szCs w:val="24"/>
        </w:rPr>
        <w:t>amendments</w:t>
      </w:r>
      <w:r>
        <w:rPr>
          <w:rFonts w:ascii="Times New Roman" w:hAnsi="Times New Roman" w:cs="Times New Roman"/>
          <w:sz w:val="24"/>
          <w:szCs w:val="24"/>
        </w:rPr>
        <w:t>.</w:t>
      </w:r>
    </w:p>
    <w:p w14:paraId="35EC52C9" w14:textId="77777777" w:rsidR="00403CFE" w:rsidRDefault="00403CFE" w:rsidP="005770F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F32660" w14:textId="43FC022D" w:rsidR="00EE4901" w:rsidRPr="0069790E" w:rsidRDefault="00E367DB" w:rsidP="005770F1">
      <w:pPr>
        <w:spacing w:line="480" w:lineRule="auto"/>
        <w:jc w:val="center"/>
        <w:rPr>
          <w:rFonts w:ascii="Times New Roman" w:hAnsi="Times New Roman" w:cs="Times New Roman"/>
          <w:sz w:val="24"/>
          <w:szCs w:val="24"/>
        </w:rPr>
      </w:pPr>
      <w:r w:rsidRPr="0069790E">
        <w:rPr>
          <w:rFonts w:ascii="Times New Roman" w:hAnsi="Times New Roman" w:cs="Times New Roman"/>
          <w:sz w:val="24"/>
          <w:szCs w:val="24"/>
        </w:rPr>
        <w:lastRenderedPageBreak/>
        <w:t>References</w:t>
      </w:r>
    </w:p>
    <w:p w14:paraId="6A8C1F8C" w14:textId="77777777" w:rsidR="00BE5F44" w:rsidRDefault="00E61E23" w:rsidP="00BE5F44">
      <w:pPr>
        <w:spacing w:line="480" w:lineRule="auto"/>
        <w:ind w:left="720" w:hanging="720"/>
        <w:rPr>
          <w:rFonts w:ascii="Times New Roman" w:hAnsi="Times New Roman" w:cs="Times New Roman"/>
          <w:sz w:val="24"/>
          <w:szCs w:val="24"/>
        </w:rPr>
      </w:pPr>
      <w:r w:rsidRPr="0069790E">
        <w:rPr>
          <w:rFonts w:ascii="Times New Roman" w:hAnsi="Times New Roman" w:cs="Times New Roman"/>
          <w:sz w:val="24"/>
          <w:szCs w:val="24"/>
        </w:rPr>
        <w:t>Goodman, J</w:t>
      </w:r>
      <w:r>
        <w:rPr>
          <w:rFonts w:ascii="Times New Roman" w:hAnsi="Times New Roman" w:cs="Times New Roman"/>
          <w:sz w:val="24"/>
          <w:szCs w:val="24"/>
        </w:rPr>
        <w:t>.</w:t>
      </w:r>
      <w:r w:rsidRPr="0069790E">
        <w:rPr>
          <w:rFonts w:ascii="Times New Roman" w:hAnsi="Times New Roman" w:cs="Times New Roman"/>
          <w:sz w:val="24"/>
          <w:szCs w:val="24"/>
        </w:rPr>
        <w:t xml:space="preserve"> (</w:t>
      </w:r>
      <w:r>
        <w:rPr>
          <w:rFonts w:ascii="Times New Roman" w:hAnsi="Times New Roman" w:cs="Times New Roman"/>
          <w:sz w:val="24"/>
          <w:szCs w:val="24"/>
        </w:rPr>
        <w:t xml:space="preserve">January </w:t>
      </w:r>
      <w:r w:rsidRPr="0069790E">
        <w:rPr>
          <w:rFonts w:ascii="Times New Roman" w:hAnsi="Times New Roman" w:cs="Times New Roman"/>
          <w:sz w:val="24"/>
          <w:szCs w:val="24"/>
        </w:rPr>
        <w:t>2017). ‘US travel ban: Why these seven countries?</w:t>
      </w:r>
      <w:r>
        <w:rPr>
          <w:rFonts w:ascii="Times New Roman" w:hAnsi="Times New Roman" w:cs="Times New Roman"/>
          <w:sz w:val="24"/>
          <w:szCs w:val="24"/>
        </w:rPr>
        <w:t xml:space="preserve"> </w:t>
      </w:r>
      <w:r w:rsidRPr="0069790E">
        <w:rPr>
          <w:rFonts w:ascii="Times New Roman" w:hAnsi="Times New Roman" w:cs="Times New Roman"/>
          <w:sz w:val="24"/>
          <w:szCs w:val="24"/>
        </w:rPr>
        <w:t>BBC News. Retrieved August 1</w:t>
      </w:r>
      <w:r>
        <w:rPr>
          <w:rFonts w:ascii="Times New Roman" w:hAnsi="Times New Roman" w:cs="Times New Roman"/>
          <w:sz w:val="24"/>
          <w:szCs w:val="24"/>
        </w:rPr>
        <w:t>7</w:t>
      </w:r>
      <w:r w:rsidRPr="0069790E">
        <w:rPr>
          <w:rFonts w:ascii="Times New Roman" w:hAnsi="Times New Roman" w:cs="Times New Roman"/>
          <w:sz w:val="24"/>
          <w:szCs w:val="24"/>
        </w:rPr>
        <w:t>, 2018</w:t>
      </w:r>
      <w:r>
        <w:rPr>
          <w:rFonts w:ascii="Times New Roman" w:hAnsi="Times New Roman" w:cs="Times New Roman"/>
          <w:sz w:val="24"/>
          <w:szCs w:val="24"/>
        </w:rPr>
        <w:t xml:space="preserve"> from </w:t>
      </w:r>
      <w:hyperlink r:id="rId6" w:history="1">
        <w:r w:rsidR="00BE5F44" w:rsidRPr="00526303">
          <w:rPr>
            <w:rStyle w:val="Hyperlink"/>
            <w:rFonts w:ascii="Times New Roman" w:hAnsi="Times New Roman" w:cs="Times New Roman"/>
            <w:sz w:val="24"/>
            <w:szCs w:val="24"/>
          </w:rPr>
          <w:t>https://www.bbc.com/news/world-us-canada-38798588</w:t>
        </w:r>
      </w:hyperlink>
    </w:p>
    <w:p w14:paraId="08DC5F8D" w14:textId="77777777" w:rsidR="00BE5F44" w:rsidRDefault="00E61E23" w:rsidP="00BE5F44">
      <w:pPr>
        <w:spacing w:line="480" w:lineRule="auto"/>
        <w:ind w:left="720" w:hanging="720"/>
        <w:rPr>
          <w:rFonts w:ascii="Times New Roman" w:hAnsi="Times New Roman" w:cs="Times New Roman"/>
          <w:sz w:val="24"/>
          <w:szCs w:val="24"/>
        </w:rPr>
      </w:pPr>
      <w:r w:rsidRPr="0094059A">
        <w:rPr>
          <w:rFonts w:ascii="Times New Roman" w:hAnsi="Times New Roman" w:cs="Times New Roman"/>
          <w:sz w:val="24"/>
          <w:szCs w:val="24"/>
        </w:rPr>
        <w:t>Executive Office of the President</w:t>
      </w:r>
      <w:r>
        <w:rPr>
          <w:rFonts w:ascii="Times New Roman" w:hAnsi="Times New Roman" w:cs="Times New Roman"/>
          <w:sz w:val="24"/>
          <w:szCs w:val="24"/>
        </w:rPr>
        <w:t xml:space="preserve"> (January 27, 2017) </w:t>
      </w:r>
      <w:r w:rsidRPr="0069790E">
        <w:rPr>
          <w:rFonts w:ascii="Times New Roman" w:hAnsi="Times New Roman" w:cs="Times New Roman"/>
          <w:sz w:val="24"/>
          <w:szCs w:val="24"/>
        </w:rPr>
        <w:t>Executive Order 13769 of January 27, 2017: Protecting the Nation from Foreign Terrorist Entry into the United States. Retrieved August 1</w:t>
      </w:r>
      <w:r>
        <w:rPr>
          <w:rFonts w:ascii="Times New Roman" w:hAnsi="Times New Roman" w:cs="Times New Roman"/>
          <w:sz w:val="24"/>
          <w:szCs w:val="24"/>
        </w:rPr>
        <w:t>7</w:t>
      </w:r>
      <w:r w:rsidRPr="0069790E">
        <w:rPr>
          <w:rFonts w:ascii="Times New Roman" w:hAnsi="Times New Roman" w:cs="Times New Roman"/>
          <w:sz w:val="24"/>
          <w:szCs w:val="24"/>
        </w:rPr>
        <w:t>, 2018</w:t>
      </w:r>
      <w:r>
        <w:rPr>
          <w:rFonts w:ascii="Times New Roman" w:hAnsi="Times New Roman" w:cs="Times New Roman"/>
          <w:sz w:val="24"/>
          <w:szCs w:val="24"/>
        </w:rPr>
        <w:t xml:space="preserve"> from </w:t>
      </w:r>
      <w:hyperlink r:id="rId7" w:history="1">
        <w:r w:rsidR="00BE5F44" w:rsidRPr="00526303">
          <w:rPr>
            <w:rStyle w:val="Hyperlink"/>
            <w:rFonts w:ascii="Times New Roman" w:hAnsi="Times New Roman" w:cs="Times New Roman"/>
            <w:sz w:val="24"/>
            <w:szCs w:val="24"/>
          </w:rPr>
          <w:t>https://www.federalregister.gov/documents/2017/02/01/2017-02281/protecting-the-nation-from-foreign-terrorist-entry-into-the-united-states</w:t>
        </w:r>
      </w:hyperlink>
      <w:bookmarkStart w:id="1" w:name="_Hlk522323667"/>
    </w:p>
    <w:p w14:paraId="1A43596F" w14:textId="046BCAD7" w:rsidR="00E61E23" w:rsidRDefault="00E61E23" w:rsidP="00BE5F4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Liptak, A &amp; Shear, D.M (June 2018)</w:t>
      </w:r>
      <w:bookmarkEnd w:id="1"/>
      <w:r>
        <w:rPr>
          <w:rFonts w:ascii="Times New Roman" w:hAnsi="Times New Roman" w:cs="Times New Roman"/>
          <w:sz w:val="24"/>
          <w:szCs w:val="24"/>
        </w:rPr>
        <w:t xml:space="preserve">. </w:t>
      </w:r>
      <w:r w:rsidRPr="0069790E">
        <w:rPr>
          <w:rFonts w:ascii="Times New Roman" w:hAnsi="Times New Roman" w:cs="Times New Roman"/>
          <w:sz w:val="24"/>
          <w:szCs w:val="24"/>
        </w:rPr>
        <w:t>Trump’s Travel Ban Is Upheld by Supreme Court.</w:t>
      </w:r>
      <w:r>
        <w:rPr>
          <w:rFonts w:ascii="Times New Roman" w:hAnsi="Times New Roman" w:cs="Times New Roman"/>
          <w:sz w:val="24"/>
          <w:szCs w:val="24"/>
        </w:rPr>
        <w:t xml:space="preserve"> The New York Times</w:t>
      </w:r>
      <w:r w:rsidRPr="0069790E">
        <w:rPr>
          <w:rFonts w:ascii="Times New Roman" w:hAnsi="Times New Roman" w:cs="Times New Roman"/>
          <w:sz w:val="24"/>
          <w:szCs w:val="24"/>
        </w:rPr>
        <w:t>. Retrieved August 1</w:t>
      </w:r>
      <w:r>
        <w:rPr>
          <w:rFonts w:ascii="Times New Roman" w:hAnsi="Times New Roman" w:cs="Times New Roman"/>
          <w:sz w:val="24"/>
          <w:szCs w:val="24"/>
        </w:rPr>
        <w:t>7</w:t>
      </w:r>
      <w:r w:rsidRPr="0069790E">
        <w:rPr>
          <w:rFonts w:ascii="Times New Roman" w:hAnsi="Times New Roman" w:cs="Times New Roman"/>
          <w:sz w:val="24"/>
          <w:szCs w:val="24"/>
        </w:rPr>
        <w:t>, 2018</w:t>
      </w:r>
      <w:r>
        <w:rPr>
          <w:rFonts w:ascii="Times New Roman" w:hAnsi="Times New Roman" w:cs="Times New Roman"/>
          <w:sz w:val="24"/>
          <w:szCs w:val="24"/>
        </w:rPr>
        <w:t xml:space="preserve"> from </w:t>
      </w:r>
      <w:hyperlink r:id="rId8" w:history="1">
        <w:r w:rsidR="00BE5F44" w:rsidRPr="00526303">
          <w:rPr>
            <w:rStyle w:val="Hyperlink"/>
            <w:rFonts w:ascii="Times New Roman" w:hAnsi="Times New Roman" w:cs="Times New Roman"/>
            <w:sz w:val="24"/>
            <w:szCs w:val="24"/>
          </w:rPr>
          <w:t>https://www.nytimes.com/2018/06/26/us/politics/supreme-court-trump-travel-ban.html</w:t>
        </w:r>
      </w:hyperlink>
    </w:p>
    <w:p w14:paraId="07187CEA" w14:textId="77777777" w:rsidR="00BE5F44" w:rsidRPr="0069790E" w:rsidRDefault="00BE5F44" w:rsidP="00BE5F44">
      <w:pPr>
        <w:spacing w:line="480" w:lineRule="auto"/>
        <w:ind w:left="720" w:hanging="720"/>
        <w:rPr>
          <w:rFonts w:ascii="Times New Roman" w:hAnsi="Times New Roman" w:cs="Times New Roman"/>
          <w:sz w:val="24"/>
          <w:szCs w:val="24"/>
        </w:rPr>
      </w:pPr>
    </w:p>
    <w:sectPr w:rsidR="00BE5F44" w:rsidRPr="0069790E" w:rsidSect="003617AF">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AD217" w14:textId="77777777" w:rsidR="002119F4" w:rsidRDefault="002119F4">
      <w:pPr>
        <w:spacing w:after="0" w:line="240" w:lineRule="auto"/>
      </w:pPr>
      <w:r>
        <w:separator/>
      </w:r>
    </w:p>
  </w:endnote>
  <w:endnote w:type="continuationSeparator" w:id="0">
    <w:p w14:paraId="008B8013" w14:textId="77777777" w:rsidR="002119F4" w:rsidRDefault="00211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4131E" w14:textId="77777777" w:rsidR="002119F4" w:rsidRDefault="002119F4">
      <w:pPr>
        <w:spacing w:after="0" w:line="240" w:lineRule="auto"/>
      </w:pPr>
      <w:r>
        <w:separator/>
      </w:r>
    </w:p>
  </w:footnote>
  <w:footnote w:type="continuationSeparator" w:id="0">
    <w:p w14:paraId="7BCD2775" w14:textId="77777777" w:rsidR="002119F4" w:rsidRDefault="00211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25762303"/>
      <w:docPartObj>
        <w:docPartGallery w:val="Page Numbers (Top of Page)"/>
        <w:docPartUnique/>
      </w:docPartObj>
    </w:sdtPr>
    <w:sdtEndPr>
      <w:rPr>
        <w:noProof/>
      </w:rPr>
    </w:sdtEndPr>
    <w:sdtContent>
      <w:p w14:paraId="21916062" w14:textId="7D0CA553" w:rsidR="003617AF" w:rsidRPr="003617AF" w:rsidRDefault="003617AF">
        <w:pPr>
          <w:pStyle w:val="Header"/>
          <w:jc w:val="right"/>
          <w:rPr>
            <w:rFonts w:ascii="Times New Roman" w:hAnsi="Times New Roman" w:cs="Times New Roman"/>
          </w:rPr>
        </w:pPr>
        <w:r w:rsidRPr="003617AF">
          <w:rPr>
            <w:rFonts w:ascii="Times New Roman" w:hAnsi="Times New Roman" w:cs="Times New Roman"/>
          </w:rPr>
          <w:t xml:space="preserve">THE MUSLIM US TRAVEL BAN </w:t>
        </w:r>
        <w:r>
          <w:rPr>
            <w:rFonts w:ascii="Times New Roman" w:hAnsi="Times New Roman" w:cs="Times New Roman"/>
          </w:rPr>
          <w:t xml:space="preserve">                                                                                                       </w:t>
        </w:r>
        <w:r w:rsidRPr="003617AF">
          <w:rPr>
            <w:rFonts w:ascii="Times New Roman" w:hAnsi="Times New Roman" w:cs="Times New Roman"/>
          </w:rPr>
          <w:fldChar w:fldCharType="begin"/>
        </w:r>
        <w:r w:rsidRPr="003617AF">
          <w:rPr>
            <w:rFonts w:ascii="Times New Roman" w:hAnsi="Times New Roman" w:cs="Times New Roman"/>
          </w:rPr>
          <w:instrText xml:space="preserve"> PAGE   \* MERGEFORMAT </w:instrText>
        </w:r>
        <w:r w:rsidRPr="003617AF">
          <w:rPr>
            <w:rFonts w:ascii="Times New Roman" w:hAnsi="Times New Roman" w:cs="Times New Roman"/>
          </w:rPr>
          <w:fldChar w:fldCharType="separate"/>
        </w:r>
        <w:r w:rsidRPr="003617AF">
          <w:rPr>
            <w:rFonts w:ascii="Times New Roman" w:hAnsi="Times New Roman" w:cs="Times New Roman"/>
            <w:noProof/>
          </w:rPr>
          <w:t>2</w:t>
        </w:r>
        <w:r w:rsidRPr="003617AF">
          <w:rPr>
            <w:rFonts w:ascii="Times New Roman" w:hAnsi="Times New Roman" w:cs="Times New Roman"/>
            <w:noProof/>
          </w:rPr>
          <w:fldChar w:fldCharType="end"/>
        </w:r>
      </w:p>
    </w:sdtContent>
  </w:sdt>
  <w:p w14:paraId="205FB688" w14:textId="77777777" w:rsidR="003617AF" w:rsidRDefault="003617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30246582"/>
      <w:docPartObj>
        <w:docPartGallery w:val="Page Numbers (Top of Page)"/>
        <w:docPartUnique/>
      </w:docPartObj>
    </w:sdtPr>
    <w:sdtEndPr>
      <w:rPr>
        <w:noProof/>
      </w:rPr>
    </w:sdtEndPr>
    <w:sdtContent>
      <w:p w14:paraId="59D7B654" w14:textId="493418A7" w:rsidR="003617AF" w:rsidRPr="003617AF" w:rsidRDefault="003617AF">
        <w:pPr>
          <w:pStyle w:val="Header"/>
          <w:jc w:val="right"/>
          <w:rPr>
            <w:rFonts w:ascii="Times New Roman" w:hAnsi="Times New Roman" w:cs="Times New Roman"/>
          </w:rPr>
        </w:pPr>
        <w:r>
          <w:rPr>
            <w:rFonts w:ascii="Times New Roman" w:hAnsi="Times New Roman" w:cs="Times New Roman"/>
          </w:rPr>
          <w:t xml:space="preserve">Running head: </w:t>
        </w:r>
        <w:r w:rsidRPr="003617AF">
          <w:rPr>
            <w:rFonts w:ascii="Times New Roman" w:hAnsi="Times New Roman" w:cs="Times New Roman"/>
          </w:rPr>
          <w:t xml:space="preserve">THE MUSLIM US TRAVEL BAN </w:t>
        </w:r>
        <w:r>
          <w:rPr>
            <w:rFonts w:ascii="Times New Roman" w:hAnsi="Times New Roman" w:cs="Times New Roman"/>
          </w:rPr>
          <w:t xml:space="preserve">                                                                               </w:t>
        </w:r>
        <w:r w:rsidRPr="003617AF">
          <w:rPr>
            <w:rFonts w:ascii="Times New Roman" w:hAnsi="Times New Roman" w:cs="Times New Roman"/>
          </w:rPr>
          <w:fldChar w:fldCharType="begin"/>
        </w:r>
        <w:r w:rsidRPr="003617AF">
          <w:rPr>
            <w:rFonts w:ascii="Times New Roman" w:hAnsi="Times New Roman" w:cs="Times New Roman"/>
          </w:rPr>
          <w:instrText xml:space="preserve"> PAGE   \* MERGEFORMAT </w:instrText>
        </w:r>
        <w:r w:rsidRPr="003617AF">
          <w:rPr>
            <w:rFonts w:ascii="Times New Roman" w:hAnsi="Times New Roman" w:cs="Times New Roman"/>
          </w:rPr>
          <w:fldChar w:fldCharType="separate"/>
        </w:r>
        <w:r w:rsidRPr="003617AF">
          <w:rPr>
            <w:rFonts w:ascii="Times New Roman" w:hAnsi="Times New Roman" w:cs="Times New Roman"/>
            <w:noProof/>
          </w:rPr>
          <w:t>2</w:t>
        </w:r>
        <w:r w:rsidRPr="003617AF">
          <w:rPr>
            <w:rFonts w:ascii="Times New Roman" w:hAnsi="Times New Roman" w:cs="Times New Roman"/>
            <w:noProof/>
          </w:rPr>
          <w:fldChar w:fldCharType="end"/>
        </w:r>
      </w:p>
    </w:sdtContent>
  </w:sdt>
  <w:p w14:paraId="4B027AF3" w14:textId="77777777" w:rsidR="003617AF" w:rsidRDefault="003617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894"/>
    <w:rsid w:val="00100404"/>
    <w:rsid w:val="00135550"/>
    <w:rsid w:val="00175B22"/>
    <w:rsid w:val="001F5F25"/>
    <w:rsid w:val="002119F4"/>
    <w:rsid w:val="00223F12"/>
    <w:rsid w:val="002E12E2"/>
    <w:rsid w:val="002E21B0"/>
    <w:rsid w:val="002E484B"/>
    <w:rsid w:val="002E6493"/>
    <w:rsid w:val="003617AF"/>
    <w:rsid w:val="00362548"/>
    <w:rsid w:val="0036357D"/>
    <w:rsid w:val="00403CFE"/>
    <w:rsid w:val="005012B3"/>
    <w:rsid w:val="005770F1"/>
    <w:rsid w:val="005C4B89"/>
    <w:rsid w:val="00616BDD"/>
    <w:rsid w:val="00626F61"/>
    <w:rsid w:val="00633FC7"/>
    <w:rsid w:val="0065231E"/>
    <w:rsid w:val="0069790E"/>
    <w:rsid w:val="00742080"/>
    <w:rsid w:val="00754061"/>
    <w:rsid w:val="008053F2"/>
    <w:rsid w:val="00806CA6"/>
    <w:rsid w:val="0086713F"/>
    <w:rsid w:val="008E660E"/>
    <w:rsid w:val="00915C90"/>
    <w:rsid w:val="00933177"/>
    <w:rsid w:val="0094059A"/>
    <w:rsid w:val="00A11EDD"/>
    <w:rsid w:val="00A23DD5"/>
    <w:rsid w:val="00A62894"/>
    <w:rsid w:val="00B245D9"/>
    <w:rsid w:val="00B85B83"/>
    <w:rsid w:val="00BE5F44"/>
    <w:rsid w:val="00C033FB"/>
    <w:rsid w:val="00D13E7A"/>
    <w:rsid w:val="00E367DB"/>
    <w:rsid w:val="00E61E23"/>
    <w:rsid w:val="00E92F17"/>
    <w:rsid w:val="00EE4901"/>
    <w:rsid w:val="00EE5714"/>
    <w:rsid w:val="00EF71A4"/>
    <w:rsid w:val="00F22AE7"/>
    <w:rsid w:val="00F57D56"/>
    <w:rsid w:val="00F95D32"/>
    <w:rsid w:val="00FF3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16B01"/>
  <w15:chartTrackingRefBased/>
  <w15:docId w15:val="{807FEA1F-4B0F-4FF0-8CA2-7F02F2EB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4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6493"/>
  </w:style>
  <w:style w:type="paragraph" w:styleId="Footer">
    <w:name w:val="footer"/>
    <w:basedOn w:val="Normal"/>
    <w:link w:val="FooterChar"/>
    <w:uiPriority w:val="99"/>
    <w:unhideWhenUsed/>
    <w:rsid w:val="002E64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649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6F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F61"/>
    <w:rPr>
      <w:rFonts w:ascii="Segoe UI" w:hAnsi="Segoe UI" w:cs="Segoe UI"/>
      <w:sz w:val="18"/>
      <w:szCs w:val="18"/>
    </w:rPr>
  </w:style>
  <w:style w:type="character" w:styleId="Hyperlink">
    <w:name w:val="Hyperlink"/>
    <w:basedOn w:val="DefaultParagraphFont"/>
    <w:uiPriority w:val="99"/>
    <w:unhideWhenUsed/>
    <w:rsid w:val="00BE5F44"/>
    <w:rPr>
      <w:color w:val="0563C1" w:themeColor="hyperlink"/>
      <w:u w:val="single"/>
    </w:rPr>
  </w:style>
  <w:style w:type="character" w:styleId="UnresolvedMention">
    <w:name w:val="Unresolved Mention"/>
    <w:basedOn w:val="DefaultParagraphFont"/>
    <w:uiPriority w:val="99"/>
    <w:rsid w:val="00BE5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06/26/us/politics/supreme-court-trump-travel-ban.html" TargetMode="External"/><Relationship Id="rId3" Type="http://schemas.openxmlformats.org/officeDocument/2006/relationships/webSettings" Target="webSettings.xml"/><Relationship Id="rId7" Type="http://schemas.openxmlformats.org/officeDocument/2006/relationships/hyperlink" Target="https://www.federalregister.gov/documents/2017/02/01/2017-02281/protecting-the-nation-from-foreign-terrorist-entry-into-the-united-stat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world-us-canada-3879858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eduonyi254</dc:creator>
  <cp:lastModifiedBy>Antony Ouma</cp:lastModifiedBy>
  <cp:revision>32</cp:revision>
  <dcterms:created xsi:type="dcterms:W3CDTF">2018-08-17T21:19:00Z</dcterms:created>
  <dcterms:modified xsi:type="dcterms:W3CDTF">2018-08-18T00:07:00Z</dcterms:modified>
</cp:coreProperties>
</file>